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4C" w:rsidRPr="00C67FF9" w:rsidRDefault="00DD04F2" w:rsidP="00EA6556">
      <w:pPr>
        <w:rPr>
          <w:rFonts w:ascii="Arial Narrow" w:hAnsi="Arial Narrow"/>
          <w:color w:val="595959"/>
          <w:sz w:val="22"/>
        </w:rPr>
      </w:pPr>
      <w:r w:rsidRPr="005B442D">
        <w:rPr>
          <w:rFonts w:ascii="Bahnschrift" w:hAnsi="Bahnschrift"/>
          <w:b/>
          <w:color w:val="595959"/>
          <w:sz w:val="72"/>
        </w:rPr>
        <w:t>IVATI</w:t>
      </w:r>
      <w:r w:rsidRPr="002B79A8">
        <w:rPr>
          <w:color w:val="595959"/>
        </w:rPr>
        <w:t xml:space="preserve"> </w:t>
      </w:r>
      <w:r w:rsidR="00C67FF9" w:rsidRPr="00C67FF9">
        <w:rPr>
          <w:rFonts w:ascii="Arial Narrow" w:hAnsi="Arial Narrow" w:cs="Times New Roman"/>
          <w:b/>
          <w:szCs w:val="36"/>
        </w:rPr>
        <w:t>РЕКВИЗИТЫ</w:t>
      </w:r>
    </w:p>
    <w:tbl>
      <w:tblPr>
        <w:tblW w:w="9591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549"/>
        <w:gridCol w:w="6042"/>
      </w:tblGrid>
      <w:tr w:rsidR="00C67FF9" w:rsidRPr="00C67FF9" w:rsidTr="00E47450">
        <w:tc>
          <w:tcPr>
            <w:tcW w:w="9591" w:type="dxa"/>
            <w:gridSpan w:val="2"/>
            <w:shd w:val="clear" w:color="auto" w:fill="D9D9D9" w:themeFill="background1" w:themeFillShade="D9"/>
          </w:tcPr>
          <w:p w:rsidR="00C67FF9" w:rsidRPr="00C67FF9" w:rsidRDefault="00C67FF9" w:rsidP="00C67FF9">
            <w:pPr>
              <w:snapToGrid w:val="0"/>
              <w:spacing w:line="100" w:lineRule="atLeast"/>
              <w:jc w:val="center"/>
              <w:rPr>
                <w:rFonts w:ascii="Arial Narrow" w:hAnsi="Arial Narrow" w:cs="Times New Roman"/>
                <w:b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>ОСНОВНЫЕ РЕКВИЗИТЫ</w:t>
            </w:r>
          </w:p>
        </w:tc>
      </w:tr>
      <w:tr w:rsidR="00C67FF9" w:rsidRPr="00C67FF9" w:rsidTr="00E47450">
        <w:tc>
          <w:tcPr>
            <w:tcW w:w="3549" w:type="dxa"/>
            <w:shd w:val="clear" w:color="auto" w:fill="auto"/>
          </w:tcPr>
          <w:p w:rsidR="00C67FF9" w:rsidRDefault="00C67FF9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Полное наименование организации</w:t>
            </w:r>
          </w:p>
          <w:p w:rsidR="00625174" w:rsidRPr="00C67FF9" w:rsidRDefault="00625174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</w:p>
        </w:tc>
        <w:tc>
          <w:tcPr>
            <w:tcW w:w="6042" w:type="dxa"/>
            <w:shd w:val="clear" w:color="auto" w:fill="auto"/>
          </w:tcPr>
          <w:p w:rsidR="00C67FF9" w:rsidRPr="00C67FF9" w:rsidRDefault="00C67FF9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Частное унитарное предприятие </w:t>
            </w:r>
            <w:r w:rsidRPr="00C67FF9"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>«ИВАТИ»</w:t>
            </w:r>
          </w:p>
        </w:tc>
      </w:tr>
      <w:tr w:rsidR="00850D9E" w:rsidRPr="00C67FF9" w:rsidTr="00E47450">
        <w:tc>
          <w:tcPr>
            <w:tcW w:w="3549" w:type="dxa"/>
            <w:shd w:val="clear" w:color="auto" w:fill="auto"/>
          </w:tcPr>
          <w:p w:rsidR="001E4CC5" w:rsidRDefault="001E4CC5" w:rsidP="001E4CC5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Сокращенное наименование организации </w:t>
            </w:r>
          </w:p>
          <w:p w:rsidR="00625174" w:rsidRPr="00C67FF9" w:rsidRDefault="00625174" w:rsidP="001E4CC5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</w:p>
        </w:tc>
        <w:tc>
          <w:tcPr>
            <w:tcW w:w="6042" w:type="dxa"/>
            <w:shd w:val="clear" w:color="auto" w:fill="auto"/>
          </w:tcPr>
          <w:p w:rsidR="001E4CC5" w:rsidRPr="00C67FF9" w:rsidRDefault="001E4CC5" w:rsidP="001E4CC5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Частное предприятие </w:t>
            </w:r>
            <w:r w:rsidRPr="00C67FF9"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>«ИВАТИ»</w:t>
            </w:r>
          </w:p>
        </w:tc>
      </w:tr>
      <w:tr w:rsidR="00C67FF9" w:rsidRPr="00C67FF9" w:rsidTr="00E47450">
        <w:tc>
          <w:tcPr>
            <w:tcW w:w="3549" w:type="dxa"/>
            <w:shd w:val="clear" w:color="auto" w:fill="auto"/>
          </w:tcPr>
          <w:p w:rsidR="00C67FF9" w:rsidRPr="00C67FF9" w:rsidRDefault="00C67FF9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УНП</w:t>
            </w:r>
          </w:p>
        </w:tc>
        <w:tc>
          <w:tcPr>
            <w:tcW w:w="6042" w:type="dxa"/>
            <w:shd w:val="clear" w:color="auto" w:fill="auto"/>
          </w:tcPr>
          <w:p w:rsidR="00C67FF9" w:rsidRDefault="00C67FF9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193264721</w:t>
            </w:r>
          </w:p>
          <w:p w:rsidR="00625174" w:rsidRPr="00C67FF9" w:rsidRDefault="00625174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</w:p>
        </w:tc>
      </w:tr>
      <w:tr w:rsidR="00F51C62" w:rsidRPr="00C67FF9" w:rsidTr="00E47450">
        <w:tc>
          <w:tcPr>
            <w:tcW w:w="3549" w:type="dxa"/>
            <w:shd w:val="clear" w:color="auto" w:fill="auto"/>
          </w:tcPr>
          <w:p w:rsidR="00F51C62" w:rsidRPr="00C67FF9" w:rsidRDefault="00F51C62" w:rsidP="00F51C62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ОКПО</w:t>
            </w:r>
          </w:p>
        </w:tc>
        <w:tc>
          <w:tcPr>
            <w:tcW w:w="6042" w:type="dxa"/>
            <w:shd w:val="clear" w:color="auto" w:fill="auto"/>
          </w:tcPr>
          <w:p w:rsidR="00F51C62" w:rsidRPr="00C67FF9" w:rsidRDefault="00F51C62" w:rsidP="00F51C62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503091165000</w:t>
            </w:r>
          </w:p>
          <w:p w:rsidR="00F51C62" w:rsidRPr="00C67FF9" w:rsidRDefault="00F51C62" w:rsidP="00F51C62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</w:p>
        </w:tc>
      </w:tr>
      <w:tr w:rsidR="00625174" w:rsidRPr="00C67FF9" w:rsidTr="00E47450">
        <w:tc>
          <w:tcPr>
            <w:tcW w:w="3549" w:type="dxa"/>
            <w:shd w:val="clear" w:color="auto" w:fill="auto"/>
          </w:tcPr>
          <w:p w:rsidR="00625174" w:rsidRPr="00C67FF9" w:rsidRDefault="00625174" w:rsidP="00625174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szCs w:val="28"/>
              </w:rPr>
              <w:t>Код ОКЭД</w:t>
            </w:r>
          </w:p>
        </w:tc>
        <w:tc>
          <w:tcPr>
            <w:tcW w:w="6042" w:type="dxa"/>
            <w:shd w:val="clear" w:color="auto" w:fill="auto"/>
          </w:tcPr>
          <w:p w:rsidR="00625174" w:rsidRPr="00C67FF9" w:rsidRDefault="00625174" w:rsidP="00625174">
            <w:pPr>
              <w:rPr>
                <w:rFonts w:ascii="Arial Narrow" w:hAnsi="Arial Narrow" w:cs="Times New Roman"/>
                <w:szCs w:val="28"/>
              </w:rPr>
            </w:pPr>
            <w:r w:rsidRPr="00C67FF9">
              <w:rPr>
                <w:rFonts w:ascii="Arial Narrow" w:hAnsi="Arial Narrow" w:cs="Times New Roman"/>
                <w:szCs w:val="28"/>
              </w:rPr>
              <w:t>46721</w:t>
            </w:r>
          </w:p>
          <w:p w:rsidR="005B442D" w:rsidRDefault="00625174" w:rsidP="00625174">
            <w:pPr>
              <w:rPr>
                <w:rFonts w:ascii="Arial Narrow" w:hAnsi="Arial Narrow" w:cs="Times New Roman"/>
                <w:szCs w:val="28"/>
              </w:rPr>
            </w:pPr>
            <w:r w:rsidRPr="00C67FF9">
              <w:rPr>
                <w:rFonts w:ascii="Arial Narrow" w:hAnsi="Arial Narrow" w:cs="Times New Roman"/>
                <w:szCs w:val="28"/>
              </w:rPr>
              <w:t>Оптовая торговля чугуном, сталью и их литьем, прокатом,</w:t>
            </w:r>
          </w:p>
          <w:p w:rsidR="00625174" w:rsidRPr="00C67FF9" w:rsidRDefault="00625174" w:rsidP="00625174">
            <w:pPr>
              <w:rPr>
                <w:rFonts w:ascii="Arial Narrow" w:hAnsi="Arial Narrow" w:cs="Times New Roman"/>
                <w:szCs w:val="28"/>
              </w:rPr>
            </w:pPr>
            <w:r w:rsidRPr="00C67FF9">
              <w:rPr>
                <w:rFonts w:ascii="Arial Narrow" w:hAnsi="Arial Narrow" w:cs="Times New Roman"/>
                <w:szCs w:val="28"/>
              </w:rPr>
              <w:t>в том числе трубами</w:t>
            </w:r>
          </w:p>
          <w:p w:rsidR="00625174" w:rsidRPr="00C67FF9" w:rsidRDefault="00625174" w:rsidP="00625174">
            <w:pPr>
              <w:snapToGrid w:val="0"/>
              <w:spacing w:line="100" w:lineRule="atLeast"/>
              <w:rPr>
                <w:rFonts w:ascii="Arial Narrow" w:hAnsi="Arial Narrow"/>
                <w:sz w:val="22"/>
              </w:rPr>
            </w:pPr>
          </w:p>
        </w:tc>
      </w:tr>
      <w:tr w:rsidR="00850D9E" w:rsidRPr="00C67FF9" w:rsidTr="00E47450">
        <w:tc>
          <w:tcPr>
            <w:tcW w:w="3549" w:type="dxa"/>
            <w:shd w:val="clear" w:color="auto" w:fill="auto"/>
          </w:tcPr>
          <w:p w:rsidR="006C49D7" w:rsidRPr="00C67FF9" w:rsidRDefault="006C49D7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Юридический адрес</w:t>
            </w:r>
          </w:p>
        </w:tc>
        <w:tc>
          <w:tcPr>
            <w:tcW w:w="6042" w:type="dxa"/>
            <w:shd w:val="clear" w:color="auto" w:fill="auto"/>
          </w:tcPr>
          <w:p w:rsidR="006C49D7" w:rsidRPr="00C67FF9" w:rsidRDefault="00481A4C" w:rsidP="00FF6053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220019 г. Минск, ул. Пимена Панченко</w:t>
            </w:r>
            <w:r w:rsidR="005B442D">
              <w:rPr>
                <w:rFonts w:ascii="Arial Narrow" w:hAnsi="Arial Narrow" w:cs="Times New Roman"/>
                <w:color w:val="000000" w:themeColor="text1"/>
                <w:szCs w:val="28"/>
              </w:rPr>
              <w:t>,</w:t>
            </w: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д.3 пом.108</w:t>
            </w:r>
          </w:p>
          <w:p w:rsidR="00481A4C" w:rsidRPr="00C67FF9" w:rsidRDefault="00481A4C" w:rsidP="00FF6053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</w:p>
        </w:tc>
      </w:tr>
      <w:tr w:rsidR="00850D9E" w:rsidRPr="00C67FF9" w:rsidTr="00E47450">
        <w:tc>
          <w:tcPr>
            <w:tcW w:w="3549" w:type="dxa"/>
            <w:shd w:val="clear" w:color="auto" w:fill="auto"/>
          </w:tcPr>
          <w:p w:rsidR="00850D9E" w:rsidRPr="00C67FF9" w:rsidRDefault="00850D9E" w:rsidP="00850D9E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Почтовый адрес</w:t>
            </w:r>
          </w:p>
        </w:tc>
        <w:tc>
          <w:tcPr>
            <w:tcW w:w="6042" w:type="dxa"/>
            <w:shd w:val="clear" w:color="auto" w:fill="auto"/>
          </w:tcPr>
          <w:p w:rsidR="00850D9E" w:rsidRDefault="005B442D" w:rsidP="00850D9E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8"/>
              </w:rPr>
              <w:t>220037</w:t>
            </w:r>
            <w:r w:rsidR="000156A4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г. Минск, </w:t>
            </w:r>
            <w:r w:rsidR="00795F31">
              <w:rPr>
                <w:rFonts w:ascii="Arial Narrow" w:hAnsi="Arial Narrow" w:cs="Times New Roman"/>
                <w:color w:val="000000" w:themeColor="text1"/>
                <w:szCs w:val="28"/>
              </w:rPr>
              <w:t>переулок</w:t>
            </w:r>
            <w:r w:rsidR="00795F31"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</w:t>
            </w:r>
            <w:r w:rsidR="00850D9E"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Твердый</w:t>
            </w:r>
            <w:r w:rsidR="00795F31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1-й</w:t>
            </w:r>
            <w:bookmarkStart w:id="0" w:name="_GoBack"/>
            <w:bookmarkEnd w:id="0"/>
            <w:r w:rsidR="00850D9E"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, д. 7/1, каб. </w:t>
            </w:r>
            <w:r w:rsidR="00D25830"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8</w:t>
            </w:r>
          </w:p>
          <w:p w:rsidR="00625174" w:rsidRPr="00C67FF9" w:rsidRDefault="00625174" w:rsidP="00850D9E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</w:p>
        </w:tc>
      </w:tr>
      <w:tr w:rsidR="00C67FF9" w:rsidRPr="00C67FF9" w:rsidTr="00E47450">
        <w:trPr>
          <w:trHeight w:val="263"/>
        </w:trPr>
        <w:tc>
          <w:tcPr>
            <w:tcW w:w="9591" w:type="dxa"/>
            <w:gridSpan w:val="2"/>
            <w:shd w:val="clear" w:color="auto" w:fill="D9D9D9" w:themeFill="background1" w:themeFillShade="D9"/>
          </w:tcPr>
          <w:p w:rsidR="00C67FF9" w:rsidRPr="00C67FF9" w:rsidRDefault="00C67FF9" w:rsidP="00C67FF9">
            <w:pPr>
              <w:snapToGrid w:val="0"/>
              <w:spacing w:line="100" w:lineRule="atLeast"/>
              <w:jc w:val="center"/>
              <w:rPr>
                <w:rFonts w:ascii="Arial Narrow" w:hAnsi="Arial Narrow" w:cs="Times New Roman"/>
                <w:b/>
                <w:color w:val="000000" w:themeColor="text1"/>
                <w:szCs w:val="28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>БАНКОВСКИЕ</w:t>
            </w:r>
            <w:r w:rsidRPr="00C67FF9"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 xml:space="preserve"> РЕКВИЗИТЫ</w:t>
            </w:r>
            <w:r w:rsidR="00185F47"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 xml:space="preserve"> </w:t>
            </w:r>
            <w:r w:rsidR="00185F47">
              <w:rPr>
                <w:rFonts w:ascii="Arial Narrow" w:hAnsi="Arial Narrow" w:cs="Times New Roman"/>
                <w:color w:val="000000" w:themeColor="text1"/>
                <w:szCs w:val="28"/>
              </w:rPr>
              <w:t>(белорусские рубли, российские рубли)</w:t>
            </w:r>
          </w:p>
        </w:tc>
      </w:tr>
      <w:tr w:rsidR="00C67FF9" w:rsidRPr="00C67FF9" w:rsidTr="00E47450">
        <w:trPr>
          <w:trHeight w:val="263"/>
        </w:trPr>
        <w:tc>
          <w:tcPr>
            <w:tcW w:w="3549" w:type="dxa"/>
            <w:shd w:val="clear" w:color="auto" w:fill="auto"/>
          </w:tcPr>
          <w:p w:rsidR="00C67FF9" w:rsidRPr="00C67FF9" w:rsidRDefault="00C67FF9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8"/>
              </w:rPr>
              <w:t>Наименование банка</w:t>
            </w:r>
          </w:p>
        </w:tc>
        <w:tc>
          <w:tcPr>
            <w:tcW w:w="6042" w:type="dxa"/>
            <w:shd w:val="clear" w:color="auto" w:fill="auto"/>
          </w:tcPr>
          <w:p w:rsidR="00C67FF9" w:rsidRDefault="00C67FF9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ОАО «Паритетбанк»</w:t>
            </w:r>
          </w:p>
          <w:p w:rsidR="00C67FF9" w:rsidRPr="00F51C62" w:rsidRDefault="000156A4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8"/>
              </w:rPr>
              <w:t>А</w:t>
            </w:r>
            <w:r w:rsidR="005B442D">
              <w:rPr>
                <w:rFonts w:ascii="Arial Narrow" w:hAnsi="Arial Narrow" w:cs="Times New Roman"/>
                <w:color w:val="000000" w:themeColor="text1"/>
                <w:szCs w:val="28"/>
              </w:rPr>
              <w:t>дрес</w:t>
            </w:r>
            <w:r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банка</w:t>
            </w:r>
            <w:r w:rsidR="005B442D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: </w:t>
            </w:r>
            <w:r w:rsidRPr="000156A4">
              <w:rPr>
                <w:rFonts w:ascii="Arial Narrow" w:hAnsi="Arial Narrow" w:cs="Times New Roman"/>
                <w:color w:val="000000" w:themeColor="text1"/>
                <w:szCs w:val="28"/>
              </w:rPr>
              <w:t>220902</w:t>
            </w:r>
            <w:r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г. Минск, </w:t>
            </w:r>
            <w:r w:rsidRPr="000156A4">
              <w:rPr>
                <w:rFonts w:ascii="Arial Narrow" w:hAnsi="Arial Narrow" w:cs="Times New Roman"/>
                <w:color w:val="000000" w:themeColor="text1"/>
                <w:szCs w:val="28"/>
              </w:rPr>
              <w:t>проспек</w:t>
            </w:r>
            <w:r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т Независимости 77 </w:t>
            </w:r>
          </w:p>
          <w:p w:rsidR="00C67FF9" w:rsidRPr="000156A4" w:rsidRDefault="00C67FF9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  <w:lang w:val="en-US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  <w:lang w:val="en-US"/>
              </w:rPr>
              <w:t>S</w:t>
            </w:r>
            <w:r w:rsidRPr="000156A4">
              <w:rPr>
                <w:rFonts w:ascii="Arial Narrow" w:hAnsi="Arial Narrow" w:cs="Times New Roman"/>
                <w:color w:val="000000" w:themeColor="text1"/>
                <w:szCs w:val="28"/>
                <w:lang w:val="en-US"/>
              </w:rPr>
              <w:t>.</w:t>
            </w:r>
            <w:r w:rsidRPr="00C67FF9">
              <w:rPr>
                <w:rFonts w:ascii="Arial Narrow" w:hAnsi="Arial Narrow" w:cs="Times New Roman"/>
                <w:color w:val="000000" w:themeColor="text1"/>
                <w:szCs w:val="28"/>
                <w:lang w:val="en-US"/>
              </w:rPr>
              <w:t>W</w:t>
            </w:r>
            <w:r w:rsidRPr="000156A4">
              <w:rPr>
                <w:rFonts w:ascii="Arial Narrow" w:hAnsi="Arial Narrow" w:cs="Times New Roman"/>
                <w:color w:val="000000" w:themeColor="text1"/>
                <w:szCs w:val="28"/>
                <w:lang w:val="en-US"/>
              </w:rPr>
              <w:t>.</w:t>
            </w:r>
            <w:r w:rsidRPr="00C67FF9">
              <w:rPr>
                <w:rFonts w:ascii="Arial Narrow" w:hAnsi="Arial Narrow" w:cs="Times New Roman"/>
                <w:color w:val="000000" w:themeColor="text1"/>
                <w:szCs w:val="28"/>
                <w:lang w:val="en-US"/>
              </w:rPr>
              <w:t>I</w:t>
            </w:r>
            <w:r w:rsidRPr="000156A4">
              <w:rPr>
                <w:rFonts w:ascii="Arial Narrow" w:hAnsi="Arial Narrow" w:cs="Times New Roman"/>
                <w:color w:val="000000" w:themeColor="text1"/>
                <w:szCs w:val="28"/>
                <w:lang w:val="en-US"/>
              </w:rPr>
              <w:t>.</w:t>
            </w:r>
            <w:r w:rsidRPr="00C67FF9">
              <w:rPr>
                <w:rFonts w:ascii="Arial Narrow" w:hAnsi="Arial Narrow" w:cs="Times New Roman"/>
                <w:color w:val="000000" w:themeColor="text1"/>
                <w:szCs w:val="28"/>
                <w:lang w:val="en-US"/>
              </w:rPr>
              <w:t>F</w:t>
            </w:r>
            <w:r w:rsidRPr="000156A4">
              <w:rPr>
                <w:rFonts w:ascii="Arial Narrow" w:hAnsi="Arial Narrow" w:cs="Times New Roman"/>
                <w:color w:val="000000" w:themeColor="text1"/>
                <w:szCs w:val="28"/>
                <w:lang w:val="en-US"/>
              </w:rPr>
              <w:t>.</w:t>
            </w:r>
            <w:r w:rsidRPr="00C67FF9">
              <w:rPr>
                <w:rFonts w:ascii="Arial Narrow" w:hAnsi="Arial Narrow" w:cs="Times New Roman"/>
                <w:color w:val="000000" w:themeColor="text1"/>
                <w:szCs w:val="28"/>
                <w:lang w:val="en-US"/>
              </w:rPr>
              <w:t>T</w:t>
            </w:r>
            <w:r w:rsidRPr="000156A4">
              <w:rPr>
                <w:rFonts w:ascii="Arial Narrow" w:hAnsi="Arial Narrow" w:cs="Times New Roman"/>
                <w:color w:val="000000" w:themeColor="text1"/>
                <w:szCs w:val="28"/>
                <w:lang w:val="en-US"/>
              </w:rPr>
              <w:t xml:space="preserve">. – </w:t>
            </w:r>
            <w:r w:rsidRPr="00C67FF9">
              <w:rPr>
                <w:rFonts w:ascii="Arial Narrow" w:hAnsi="Arial Narrow" w:cs="Times New Roman"/>
                <w:color w:val="000000" w:themeColor="text1"/>
                <w:szCs w:val="28"/>
                <w:lang w:val="en-US"/>
              </w:rPr>
              <w:t>POISBY</w:t>
            </w:r>
            <w:r w:rsidRPr="000156A4">
              <w:rPr>
                <w:rFonts w:ascii="Arial Narrow" w:hAnsi="Arial Narrow" w:cs="Times New Roman"/>
                <w:color w:val="000000" w:themeColor="text1"/>
                <w:szCs w:val="28"/>
                <w:lang w:val="en-US"/>
              </w:rPr>
              <w:t>2</w:t>
            </w:r>
            <w:r w:rsidRPr="00C67FF9">
              <w:rPr>
                <w:rFonts w:ascii="Arial Narrow" w:hAnsi="Arial Narrow" w:cs="Times New Roman"/>
                <w:color w:val="000000" w:themeColor="text1"/>
                <w:szCs w:val="28"/>
                <w:lang w:val="en-US"/>
              </w:rPr>
              <w:t>X</w:t>
            </w:r>
          </w:p>
          <w:p w:rsidR="00C67FF9" w:rsidRDefault="00C67FF9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Учетный номер плательщика (УНП) – 100233809</w:t>
            </w:r>
          </w:p>
          <w:p w:rsidR="00625174" w:rsidRPr="00C67FF9" w:rsidRDefault="00625174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</w:p>
        </w:tc>
      </w:tr>
      <w:tr w:rsidR="00C67FF9" w:rsidRPr="00C67FF9" w:rsidTr="00E47450">
        <w:trPr>
          <w:trHeight w:val="297"/>
        </w:trPr>
        <w:tc>
          <w:tcPr>
            <w:tcW w:w="3549" w:type="dxa"/>
            <w:shd w:val="clear" w:color="auto" w:fill="auto"/>
          </w:tcPr>
          <w:p w:rsidR="00C67FF9" w:rsidRPr="00C67FF9" w:rsidRDefault="00C67FF9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Расчетный счет</w:t>
            </w:r>
            <w:r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</w:t>
            </w: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(BYN)</w:t>
            </w:r>
          </w:p>
        </w:tc>
        <w:tc>
          <w:tcPr>
            <w:tcW w:w="6042" w:type="dxa"/>
            <w:shd w:val="clear" w:color="auto" w:fill="auto"/>
          </w:tcPr>
          <w:p w:rsidR="00C67FF9" w:rsidRPr="00FC3D1C" w:rsidRDefault="00795F31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b/>
                <w:color w:val="000000" w:themeColor="text1"/>
                <w:szCs w:val="28"/>
              </w:rPr>
            </w:pPr>
            <w:hyperlink r:id="rId4" w:history="1">
              <w:r w:rsidR="00C67FF9" w:rsidRPr="00FC3D1C">
                <w:rPr>
                  <w:rFonts w:ascii="Arial Narrow" w:hAnsi="Arial Narrow" w:cs="Times New Roman"/>
                  <w:b/>
                  <w:color w:val="000000" w:themeColor="text1"/>
                  <w:szCs w:val="28"/>
                </w:rPr>
                <w:t>BY39POIS30120090424401933001 (BYN)</w:t>
              </w:r>
            </w:hyperlink>
          </w:p>
          <w:p w:rsidR="00C67FF9" w:rsidRPr="00FC3D1C" w:rsidRDefault="00C67FF9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b/>
                <w:color w:val="000000" w:themeColor="text1"/>
                <w:szCs w:val="28"/>
              </w:rPr>
            </w:pPr>
          </w:p>
        </w:tc>
      </w:tr>
      <w:tr w:rsidR="00C67FF9" w:rsidRPr="00C67FF9" w:rsidTr="00E47450">
        <w:trPr>
          <w:trHeight w:val="306"/>
        </w:trPr>
        <w:tc>
          <w:tcPr>
            <w:tcW w:w="3549" w:type="dxa"/>
            <w:shd w:val="clear" w:color="auto" w:fill="auto"/>
          </w:tcPr>
          <w:p w:rsidR="00C67FF9" w:rsidRPr="00C67FF9" w:rsidRDefault="00C67FF9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Расчетный счет</w:t>
            </w:r>
            <w:r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</w:t>
            </w: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(RUB)</w:t>
            </w:r>
          </w:p>
        </w:tc>
        <w:tc>
          <w:tcPr>
            <w:tcW w:w="6042" w:type="dxa"/>
            <w:shd w:val="clear" w:color="auto" w:fill="auto"/>
          </w:tcPr>
          <w:p w:rsidR="00C67FF9" w:rsidRPr="00FC3D1C" w:rsidRDefault="00C67FF9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b/>
                <w:color w:val="000000" w:themeColor="text1"/>
                <w:szCs w:val="28"/>
              </w:rPr>
            </w:pPr>
            <w:r w:rsidRPr="00FC3D1C"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>BY48POIS30120090424401643003 (RUB)</w:t>
            </w:r>
          </w:p>
          <w:p w:rsidR="00C67FF9" w:rsidRPr="00FC3D1C" w:rsidRDefault="00C67FF9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b/>
                <w:color w:val="000000" w:themeColor="text1"/>
                <w:szCs w:val="28"/>
              </w:rPr>
            </w:pPr>
          </w:p>
        </w:tc>
      </w:tr>
      <w:tr w:rsidR="00FC3D1C" w:rsidRPr="00C67FF9" w:rsidTr="00E47450">
        <w:trPr>
          <w:trHeight w:val="449"/>
        </w:trPr>
        <w:tc>
          <w:tcPr>
            <w:tcW w:w="3549" w:type="dxa"/>
            <w:shd w:val="clear" w:color="auto" w:fill="auto"/>
          </w:tcPr>
          <w:p w:rsidR="00FC3D1C" w:rsidRDefault="00FC3D1C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8"/>
              </w:rPr>
              <w:t>Банк корреспондент</w:t>
            </w:r>
          </w:p>
          <w:p w:rsidR="00FC3D1C" w:rsidRPr="00C67FF9" w:rsidRDefault="00FC3D1C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</w:p>
        </w:tc>
        <w:tc>
          <w:tcPr>
            <w:tcW w:w="6042" w:type="dxa"/>
            <w:shd w:val="clear" w:color="auto" w:fill="auto"/>
          </w:tcPr>
          <w:p w:rsidR="00EA6556" w:rsidRDefault="00A73FB6" w:rsidP="00A73FB6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A73FB6"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>Банк ГПБ (АО)</w:t>
            </w:r>
            <w:r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 xml:space="preserve"> </w:t>
            </w:r>
            <w:r w:rsidRPr="00A73FB6">
              <w:rPr>
                <w:rFonts w:ascii="Arial Narrow" w:hAnsi="Arial Narrow" w:cs="Times New Roman"/>
                <w:color w:val="000000" w:themeColor="text1"/>
                <w:szCs w:val="28"/>
              </w:rPr>
              <w:t>счет 30101810200000000823</w:t>
            </w:r>
          </w:p>
          <w:p w:rsidR="00FC3D1C" w:rsidRDefault="00A73FB6" w:rsidP="00A73FB6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A73FB6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в ГУ Банка</w:t>
            </w:r>
            <w:r w:rsidR="00EA6556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</w:t>
            </w:r>
            <w:r w:rsidRPr="00A73FB6">
              <w:rPr>
                <w:rFonts w:ascii="Arial Narrow" w:hAnsi="Arial Narrow" w:cs="Times New Roman"/>
                <w:color w:val="000000" w:themeColor="text1"/>
                <w:szCs w:val="28"/>
              </w:rPr>
              <w:t>России по ЦФО БИК 044525823 ИНН 7744001497</w:t>
            </w:r>
          </w:p>
          <w:p w:rsidR="00EA6556" w:rsidRPr="00EA6556" w:rsidRDefault="00EA6556" w:rsidP="00EA6556">
            <w:pPr>
              <w:snapToGrid w:val="0"/>
              <w:spacing w:line="100" w:lineRule="atLeast"/>
              <w:rPr>
                <w:rFonts w:ascii="Arial Narrow" w:hAnsi="Arial Narrow" w:cs="Times New Roman"/>
                <w:b/>
                <w:color w:val="000000" w:themeColor="text1"/>
                <w:szCs w:val="28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 xml:space="preserve">Банк-бенефициар </w:t>
            </w:r>
            <w:r w:rsidRPr="00EA6556">
              <w:rPr>
                <w:rFonts w:ascii="Arial Narrow" w:hAnsi="Arial Narrow" w:cs="Times New Roman"/>
                <w:color w:val="000000" w:themeColor="text1"/>
                <w:szCs w:val="28"/>
              </w:rPr>
              <w:t>счет 30111810700000016349</w:t>
            </w:r>
          </w:p>
          <w:p w:rsidR="00625174" w:rsidRPr="00FC3D1C" w:rsidRDefault="00EA6556" w:rsidP="00EA6556">
            <w:pPr>
              <w:snapToGrid w:val="0"/>
              <w:spacing w:line="100" w:lineRule="atLeast"/>
              <w:rPr>
                <w:rFonts w:ascii="Arial Narrow" w:hAnsi="Arial Narrow" w:cs="Times New Roman"/>
                <w:b/>
                <w:color w:val="000000" w:themeColor="text1"/>
                <w:szCs w:val="28"/>
              </w:rPr>
            </w:pPr>
            <w:r w:rsidRPr="00EA6556"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>ОАО «Паритетбанк»</w:t>
            </w:r>
          </w:p>
        </w:tc>
      </w:tr>
      <w:tr w:rsidR="00A73FB6" w:rsidRPr="00C67FF9" w:rsidTr="00E47450">
        <w:trPr>
          <w:trHeight w:val="591"/>
        </w:trPr>
        <w:tc>
          <w:tcPr>
            <w:tcW w:w="3549" w:type="dxa"/>
            <w:shd w:val="clear" w:color="auto" w:fill="auto"/>
          </w:tcPr>
          <w:p w:rsidR="00A73FB6" w:rsidRDefault="00A73FB6" w:rsidP="00C67FF9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</w:p>
        </w:tc>
        <w:tc>
          <w:tcPr>
            <w:tcW w:w="6042" w:type="dxa"/>
            <w:shd w:val="clear" w:color="auto" w:fill="auto"/>
          </w:tcPr>
          <w:p w:rsidR="00A73FB6" w:rsidRDefault="00A73FB6" w:rsidP="00A73FB6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A73FB6"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>Межгосударственный банк</w:t>
            </w:r>
            <w:r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 xml:space="preserve"> </w:t>
            </w:r>
            <w:r w:rsidRPr="00A73FB6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счет 30101810800000000362 </w:t>
            </w:r>
          </w:p>
          <w:p w:rsidR="00A73FB6" w:rsidRDefault="00A73FB6" w:rsidP="00A73FB6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A73FB6">
              <w:rPr>
                <w:rFonts w:ascii="Arial Narrow" w:hAnsi="Arial Narrow" w:cs="Times New Roman"/>
                <w:color w:val="000000" w:themeColor="text1"/>
                <w:szCs w:val="28"/>
              </w:rPr>
              <w:t>в ГУ Банка</w:t>
            </w:r>
            <w:r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</w:t>
            </w:r>
            <w:r w:rsidRPr="00A73FB6">
              <w:rPr>
                <w:rFonts w:ascii="Arial Narrow" w:hAnsi="Arial Narrow" w:cs="Times New Roman"/>
                <w:color w:val="000000" w:themeColor="text1"/>
                <w:szCs w:val="28"/>
              </w:rPr>
              <w:t>России по ЦФО БИК 044525362</w:t>
            </w:r>
            <w:r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</w:t>
            </w:r>
            <w:r w:rsidRPr="00A73FB6">
              <w:rPr>
                <w:rFonts w:ascii="Arial Narrow" w:hAnsi="Arial Narrow" w:cs="Times New Roman"/>
                <w:color w:val="000000" w:themeColor="text1"/>
                <w:szCs w:val="28"/>
              </w:rPr>
              <w:t>ИНН 9909400764</w:t>
            </w:r>
          </w:p>
          <w:p w:rsidR="00EA6556" w:rsidRPr="00EA6556" w:rsidRDefault="00EA6556" w:rsidP="00EA6556">
            <w:pPr>
              <w:snapToGrid w:val="0"/>
              <w:spacing w:line="100" w:lineRule="atLeast"/>
              <w:rPr>
                <w:rFonts w:ascii="Arial Narrow" w:hAnsi="Arial Narrow" w:cs="Times New Roman"/>
                <w:b/>
                <w:color w:val="000000" w:themeColor="text1"/>
                <w:szCs w:val="28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 xml:space="preserve">Банк-бенефициар </w:t>
            </w:r>
            <w:r w:rsidRPr="00EA6556">
              <w:rPr>
                <w:rFonts w:ascii="Arial Narrow" w:hAnsi="Arial Narrow" w:cs="Times New Roman"/>
                <w:color w:val="000000" w:themeColor="text1"/>
                <w:szCs w:val="28"/>
              </w:rPr>
              <w:t>счет 30111810500000000067</w:t>
            </w:r>
          </w:p>
          <w:p w:rsidR="00625174" w:rsidRPr="00A73FB6" w:rsidRDefault="00EA6556" w:rsidP="00EA6556">
            <w:pPr>
              <w:snapToGrid w:val="0"/>
              <w:spacing w:line="100" w:lineRule="atLeast"/>
              <w:rPr>
                <w:rFonts w:ascii="Arial Narrow" w:hAnsi="Arial Narrow" w:cs="Times New Roman"/>
                <w:b/>
                <w:color w:val="000000" w:themeColor="text1"/>
                <w:szCs w:val="28"/>
              </w:rPr>
            </w:pPr>
            <w:r w:rsidRPr="00EA6556"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>ОАО «Паритетбанк»</w:t>
            </w:r>
          </w:p>
        </w:tc>
      </w:tr>
      <w:tr w:rsidR="00185F47" w:rsidRPr="00C67FF9" w:rsidTr="00E47450">
        <w:tc>
          <w:tcPr>
            <w:tcW w:w="9591" w:type="dxa"/>
            <w:gridSpan w:val="2"/>
            <w:shd w:val="clear" w:color="auto" w:fill="D9D9D9" w:themeFill="background1" w:themeFillShade="D9"/>
          </w:tcPr>
          <w:p w:rsidR="00185F47" w:rsidRPr="00C67FF9" w:rsidRDefault="00A73FB6" w:rsidP="00A73FB6">
            <w:pPr>
              <w:snapToGrid w:val="0"/>
              <w:spacing w:line="100" w:lineRule="atLeast"/>
              <w:jc w:val="center"/>
              <w:rPr>
                <w:rFonts w:ascii="Arial Narrow" w:hAnsi="Arial Narrow" w:cs="Times New Roman"/>
                <w:b/>
                <w:color w:val="000000" w:themeColor="text1"/>
                <w:szCs w:val="28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>ДЛЯ ДОКУМЕНТОВ</w:t>
            </w:r>
          </w:p>
        </w:tc>
      </w:tr>
      <w:tr w:rsidR="00185F47" w:rsidRPr="00C67FF9" w:rsidTr="00E47450">
        <w:tc>
          <w:tcPr>
            <w:tcW w:w="3549" w:type="dxa"/>
            <w:shd w:val="clear" w:color="auto" w:fill="auto"/>
          </w:tcPr>
          <w:p w:rsidR="00185F47" w:rsidRPr="00C67FF9" w:rsidRDefault="00185F47" w:rsidP="00185F47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Директор</w:t>
            </w:r>
          </w:p>
        </w:tc>
        <w:tc>
          <w:tcPr>
            <w:tcW w:w="6042" w:type="dxa"/>
            <w:shd w:val="clear" w:color="auto" w:fill="auto"/>
          </w:tcPr>
          <w:p w:rsidR="00185F47" w:rsidRPr="00C67FF9" w:rsidRDefault="00185F47" w:rsidP="00185F47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Янукович Ивона Ивановна</w:t>
            </w:r>
          </w:p>
          <w:p w:rsidR="00185F47" w:rsidRPr="00C67FF9" w:rsidRDefault="00185F47" w:rsidP="00185F47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</w:p>
        </w:tc>
      </w:tr>
      <w:tr w:rsidR="00185F47" w:rsidRPr="00C67FF9" w:rsidTr="00E47450">
        <w:tc>
          <w:tcPr>
            <w:tcW w:w="3549" w:type="dxa"/>
            <w:shd w:val="clear" w:color="auto" w:fill="auto"/>
          </w:tcPr>
          <w:p w:rsidR="00185F47" w:rsidRPr="00C67FF9" w:rsidRDefault="00625174" w:rsidP="00185F47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8"/>
              </w:rPr>
              <w:t>Основание полномочий</w:t>
            </w:r>
          </w:p>
        </w:tc>
        <w:tc>
          <w:tcPr>
            <w:tcW w:w="6042" w:type="dxa"/>
            <w:shd w:val="clear" w:color="auto" w:fill="auto"/>
          </w:tcPr>
          <w:p w:rsidR="00185F47" w:rsidRPr="00C67FF9" w:rsidRDefault="00625174" w:rsidP="00185F47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На основании </w:t>
            </w:r>
            <w:r w:rsidR="00185F47"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Устава</w:t>
            </w:r>
          </w:p>
          <w:p w:rsidR="00185F47" w:rsidRPr="00C67FF9" w:rsidRDefault="00185F47" w:rsidP="00185F47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</w:p>
        </w:tc>
      </w:tr>
      <w:tr w:rsidR="00625174" w:rsidRPr="00C67FF9" w:rsidTr="00E47450">
        <w:tc>
          <w:tcPr>
            <w:tcW w:w="9591" w:type="dxa"/>
            <w:gridSpan w:val="2"/>
            <w:shd w:val="clear" w:color="auto" w:fill="D9D9D9" w:themeFill="background1" w:themeFillShade="D9"/>
          </w:tcPr>
          <w:p w:rsidR="00625174" w:rsidRPr="00625174" w:rsidRDefault="00625174" w:rsidP="00625174">
            <w:pPr>
              <w:snapToGrid w:val="0"/>
              <w:spacing w:line="100" w:lineRule="atLeast"/>
              <w:jc w:val="center"/>
              <w:rPr>
                <w:rFonts w:ascii="Arial Narrow" w:hAnsi="Arial Narrow" w:cs="Times New Roman"/>
                <w:b/>
                <w:color w:val="000000" w:themeColor="text1"/>
                <w:szCs w:val="28"/>
              </w:rPr>
            </w:pPr>
            <w:r w:rsidRPr="00625174">
              <w:rPr>
                <w:rFonts w:ascii="Arial Narrow" w:hAnsi="Arial Narrow" w:cs="Times New Roman"/>
                <w:b/>
                <w:color w:val="000000" w:themeColor="text1"/>
                <w:szCs w:val="28"/>
              </w:rPr>
              <w:t>КОНТАКТНАЯ ИНФОРМАЦИЯ</w:t>
            </w:r>
          </w:p>
        </w:tc>
      </w:tr>
      <w:tr w:rsidR="00625174" w:rsidRPr="00C67FF9" w:rsidTr="00E47450">
        <w:tc>
          <w:tcPr>
            <w:tcW w:w="3549" w:type="dxa"/>
            <w:shd w:val="clear" w:color="auto" w:fill="auto"/>
          </w:tcPr>
          <w:p w:rsidR="00625174" w:rsidRPr="00C67FF9" w:rsidRDefault="00625174" w:rsidP="00625174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Телефон</w:t>
            </w:r>
          </w:p>
        </w:tc>
        <w:tc>
          <w:tcPr>
            <w:tcW w:w="6042" w:type="dxa"/>
            <w:shd w:val="clear" w:color="auto" w:fill="auto"/>
          </w:tcPr>
          <w:p w:rsidR="00537EBD" w:rsidRDefault="00625174" w:rsidP="00625174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+375 29 1777000 </w:t>
            </w:r>
          </w:p>
          <w:p w:rsidR="00537EBD" w:rsidRDefault="00537EBD" w:rsidP="00625174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>
              <w:rPr>
                <w:rFonts w:ascii="Arial Narrow" w:hAnsi="Arial Narrow" w:cs="Times New Roman"/>
                <w:color w:val="000000" w:themeColor="text1"/>
                <w:szCs w:val="28"/>
              </w:rPr>
              <w:t>+375 33 18 000</w:t>
            </w:r>
          </w:p>
          <w:p w:rsidR="00625174" w:rsidRDefault="00625174" w:rsidP="00537EBD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+7</w:t>
            </w:r>
            <w:r w:rsidR="00537EBD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</w:t>
            </w: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977</w:t>
            </w:r>
            <w:r w:rsidR="00537EBD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</w:t>
            </w: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1000</w:t>
            </w:r>
            <w:r w:rsidR="00537EBD">
              <w:rPr>
                <w:rFonts w:ascii="Arial Narrow" w:hAnsi="Arial Narrow" w:cs="Times New Roman"/>
                <w:color w:val="000000" w:themeColor="text1"/>
                <w:szCs w:val="28"/>
              </w:rPr>
              <w:t xml:space="preserve"> </w:t>
            </w: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933</w:t>
            </w:r>
          </w:p>
          <w:p w:rsidR="00625174" w:rsidRPr="00C67FF9" w:rsidRDefault="00625174" w:rsidP="00625174">
            <w:pPr>
              <w:pStyle w:val="ConsPlusNonformat"/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8"/>
              </w:rPr>
            </w:pPr>
          </w:p>
        </w:tc>
      </w:tr>
      <w:tr w:rsidR="00625174" w:rsidRPr="00C67FF9" w:rsidTr="003A3B36">
        <w:trPr>
          <w:trHeight w:val="474"/>
        </w:trPr>
        <w:tc>
          <w:tcPr>
            <w:tcW w:w="3549" w:type="dxa"/>
            <w:shd w:val="clear" w:color="auto" w:fill="auto"/>
          </w:tcPr>
          <w:p w:rsidR="00625174" w:rsidRPr="00C67FF9" w:rsidRDefault="00625174" w:rsidP="00625174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</w:rPr>
            </w:pPr>
            <w:r w:rsidRPr="00C67FF9">
              <w:rPr>
                <w:rFonts w:ascii="Arial Narrow" w:hAnsi="Arial Narrow" w:cs="Times New Roman"/>
                <w:color w:val="000000" w:themeColor="text1"/>
                <w:szCs w:val="28"/>
              </w:rPr>
              <w:t>Электронный адрес</w:t>
            </w:r>
          </w:p>
        </w:tc>
        <w:tc>
          <w:tcPr>
            <w:tcW w:w="6042" w:type="dxa"/>
            <w:shd w:val="clear" w:color="auto" w:fill="auto"/>
          </w:tcPr>
          <w:p w:rsidR="003A3B36" w:rsidRDefault="00795F31" w:rsidP="00625174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  <w:u w:val="single"/>
              </w:rPr>
            </w:pPr>
            <w:hyperlink r:id="rId5" w:history="1">
              <w:r w:rsidR="003A3B36" w:rsidRPr="003B26A7">
                <w:rPr>
                  <w:rStyle w:val="a9"/>
                  <w:rFonts w:ascii="Arial Narrow" w:hAnsi="Arial Narrow" w:cs="Times New Roman"/>
                  <w:szCs w:val="28"/>
                </w:rPr>
                <w:t>ivati8@yandex.by</w:t>
              </w:r>
            </w:hyperlink>
          </w:p>
          <w:p w:rsidR="00625174" w:rsidRPr="00C67FF9" w:rsidRDefault="00625174" w:rsidP="00625174">
            <w:pPr>
              <w:snapToGrid w:val="0"/>
              <w:spacing w:line="100" w:lineRule="atLeast"/>
              <w:rPr>
                <w:rFonts w:ascii="Arial Narrow" w:hAnsi="Arial Narrow" w:cs="Times New Roman"/>
                <w:color w:val="000000" w:themeColor="text1"/>
                <w:szCs w:val="28"/>
                <w:lang w:val="en-US"/>
              </w:rPr>
            </w:pPr>
          </w:p>
        </w:tc>
      </w:tr>
    </w:tbl>
    <w:p w:rsidR="006C49D7" w:rsidRPr="003916B3" w:rsidRDefault="006C49D7" w:rsidP="00481A4C">
      <w:pPr>
        <w:jc w:val="center"/>
        <w:rPr>
          <w:color w:val="000000" w:themeColor="text1"/>
        </w:rPr>
      </w:pPr>
    </w:p>
    <w:sectPr w:rsidR="006C49D7" w:rsidRPr="003916B3" w:rsidSect="007A5A19">
      <w:pgSz w:w="11906" w:h="16838"/>
      <w:pgMar w:top="568" w:right="707" w:bottom="1134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E6"/>
    <w:rsid w:val="000156A4"/>
    <w:rsid w:val="000B65BB"/>
    <w:rsid w:val="0015394D"/>
    <w:rsid w:val="00185F47"/>
    <w:rsid w:val="001C1C1B"/>
    <w:rsid w:val="001C6CCD"/>
    <w:rsid w:val="001E4CC5"/>
    <w:rsid w:val="001E72E6"/>
    <w:rsid w:val="00257C6D"/>
    <w:rsid w:val="002652E6"/>
    <w:rsid w:val="002755C4"/>
    <w:rsid w:val="002B1FFF"/>
    <w:rsid w:val="003516C0"/>
    <w:rsid w:val="003916B3"/>
    <w:rsid w:val="00393E21"/>
    <w:rsid w:val="003A3B36"/>
    <w:rsid w:val="003B07A3"/>
    <w:rsid w:val="00402BE0"/>
    <w:rsid w:val="00461B07"/>
    <w:rsid w:val="00481A4C"/>
    <w:rsid w:val="00493E4E"/>
    <w:rsid w:val="004E78A7"/>
    <w:rsid w:val="005111B1"/>
    <w:rsid w:val="00537EBD"/>
    <w:rsid w:val="005833FA"/>
    <w:rsid w:val="005B442D"/>
    <w:rsid w:val="005E29A1"/>
    <w:rsid w:val="00625174"/>
    <w:rsid w:val="006C49D7"/>
    <w:rsid w:val="007312DD"/>
    <w:rsid w:val="00795F31"/>
    <w:rsid w:val="007A5A19"/>
    <w:rsid w:val="007B31DE"/>
    <w:rsid w:val="007F59DC"/>
    <w:rsid w:val="00803BF6"/>
    <w:rsid w:val="008278B0"/>
    <w:rsid w:val="00847B25"/>
    <w:rsid w:val="00850D9E"/>
    <w:rsid w:val="008C1EB2"/>
    <w:rsid w:val="008D58D6"/>
    <w:rsid w:val="009A0E69"/>
    <w:rsid w:val="009B25A6"/>
    <w:rsid w:val="009C7493"/>
    <w:rsid w:val="009F5274"/>
    <w:rsid w:val="00A2242F"/>
    <w:rsid w:val="00A57C0D"/>
    <w:rsid w:val="00A73FB6"/>
    <w:rsid w:val="00AF32A3"/>
    <w:rsid w:val="00B9335F"/>
    <w:rsid w:val="00C67FF9"/>
    <w:rsid w:val="00CA3DB9"/>
    <w:rsid w:val="00D25830"/>
    <w:rsid w:val="00D871EB"/>
    <w:rsid w:val="00DC402F"/>
    <w:rsid w:val="00DD04F2"/>
    <w:rsid w:val="00E351DA"/>
    <w:rsid w:val="00E47450"/>
    <w:rsid w:val="00EA6556"/>
    <w:rsid w:val="00EC2D86"/>
    <w:rsid w:val="00F06AA0"/>
    <w:rsid w:val="00F51C62"/>
    <w:rsid w:val="00F55A57"/>
    <w:rsid w:val="00FC3D1C"/>
    <w:rsid w:val="00FE7500"/>
    <w:rsid w:val="00FF6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9F146"/>
  <w15:docId w15:val="{2607B8AB-AE2B-4A30-9A43-7B595475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C0D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7C0D"/>
  </w:style>
  <w:style w:type="character" w:customStyle="1" w:styleId="WW-Absatz-Standardschriftart">
    <w:name w:val="WW-Absatz-Standardschriftart"/>
    <w:rsid w:val="00A57C0D"/>
  </w:style>
  <w:style w:type="character" w:customStyle="1" w:styleId="1">
    <w:name w:val="Основной шрифт абзаца1"/>
    <w:rsid w:val="00A57C0D"/>
  </w:style>
  <w:style w:type="paragraph" w:customStyle="1" w:styleId="10">
    <w:name w:val="Заголовок1"/>
    <w:basedOn w:val="a"/>
    <w:next w:val="a3"/>
    <w:rsid w:val="00A57C0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A57C0D"/>
    <w:pPr>
      <w:spacing w:after="120"/>
    </w:pPr>
  </w:style>
  <w:style w:type="paragraph" w:styleId="a4">
    <w:name w:val="List"/>
    <w:basedOn w:val="a3"/>
    <w:rsid w:val="00A57C0D"/>
  </w:style>
  <w:style w:type="paragraph" w:customStyle="1" w:styleId="11">
    <w:name w:val="Название1"/>
    <w:basedOn w:val="a"/>
    <w:rsid w:val="00A57C0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A57C0D"/>
    <w:pPr>
      <w:suppressLineNumbers/>
    </w:pPr>
  </w:style>
  <w:style w:type="paragraph" w:styleId="a5">
    <w:name w:val="Title"/>
    <w:basedOn w:val="10"/>
    <w:next w:val="a6"/>
    <w:qFormat/>
    <w:rsid w:val="00A57C0D"/>
  </w:style>
  <w:style w:type="paragraph" w:styleId="a6">
    <w:name w:val="Subtitle"/>
    <w:basedOn w:val="10"/>
    <w:next w:val="a3"/>
    <w:qFormat/>
    <w:rsid w:val="00A57C0D"/>
    <w:pPr>
      <w:jc w:val="center"/>
    </w:pPr>
    <w:rPr>
      <w:i/>
      <w:iCs/>
    </w:rPr>
  </w:style>
  <w:style w:type="paragraph" w:customStyle="1" w:styleId="a7">
    <w:name w:val="Содержимое таблицы"/>
    <w:basedOn w:val="a"/>
    <w:rsid w:val="00A57C0D"/>
    <w:pPr>
      <w:suppressLineNumbers/>
    </w:pPr>
  </w:style>
  <w:style w:type="paragraph" w:customStyle="1" w:styleId="a8">
    <w:name w:val="Заголовок таблицы"/>
    <w:basedOn w:val="a7"/>
    <w:rsid w:val="00A57C0D"/>
    <w:pPr>
      <w:jc w:val="center"/>
    </w:pPr>
    <w:rPr>
      <w:b/>
      <w:bCs/>
    </w:rPr>
  </w:style>
  <w:style w:type="character" w:styleId="a9">
    <w:name w:val="Hyperlink"/>
    <w:basedOn w:val="a0"/>
    <w:uiPriority w:val="99"/>
    <w:unhideWhenUsed/>
    <w:rsid w:val="001E4CC5"/>
    <w:rPr>
      <w:color w:val="0000FF"/>
      <w:u w:val="single"/>
    </w:rPr>
  </w:style>
  <w:style w:type="paragraph" w:customStyle="1" w:styleId="ConsPlusNonformat">
    <w:name w:val="ConsPlusNonformat"/>
    <w:rsid w:val="001C1C1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1C1C1B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C1B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ti8@yandex.by" TargetMode="External"/><Relationship Id="rId4" Type="http://schemas.openxmlformats.org/officeDocument/2006/relationships/hyperlink" Target="https://eparitet.by/corporate/accounts/history-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13</cp:revision>
  <cp:lastPrinted>2023-06-28T17:33:00Z</cp:lastPrinted>
  <dcterms:created xsi:type="dcterms:W3CDTF">2023-10-27T07:14:00Z</dcterms:created>
  <dcterms:modified xsi:type="dcterms:W3CDTF">2024-01-05T09:18:00Z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